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E6E" w:rsidRDefault="00C04A02">
      <w:pPr>
        <w:spacing w:after="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 to Support Unity Reforms at the 2018 Chicago DNC Meeting</w:t>
      </w:r>
    </w:p>
    <w:p w:rsidR="00623E6E" w:rsidRDefault="00C04A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23E6E" w:rsidRDefault="00C04A02">
      <w:pPr>
        <w:spacing w:after="100" w:line="240" w:lineRule="auto"/>
        <w:rPr>
          <w:rFonts w:ascii="Times New Roman" w:eastAsia="Times New Roman" w:hAnsi="Times New Roman" w:cs="Times New Roman"/>
        </w:rPr>
      </w:pPr>
      <w:r>
        <w:rPr>
          <w:rFonts w:ascii="Times New Roman" w:eastAsia="Times New Roman" w:hAnsi="Times New Roman" w:cs="Times New Roman"/>
        </w:rPr>
        <w:t xml:space="preserve">Whereas, the Unity Reform Commission was established at the 2016 Democratic National Convention, the highest authority in the Democratic Party, which was unanimously approved by all in attendance at the 2016 Convention, </w:t>
      </w:r>
      <w:proofErr w:type="gramStart"/>
      <w:r>
        <w:rPr>
          <w:rFonts w:ascii="Times New Roman" w:eastAsia="Times New Roman" w:hAnsi="Times New Roman" w:cs="Times New Roman"/>
        </w:rPr>
        <w:t>in or</w:t>
      </w:r>
      <w:bookmarkStart w:id="0" w:name="_GoBack"/>
      <w:bookmarkEnd w:id="0"/>
      <w:r>
        <w:rPr>
          <w:rFonts w:ascii="Times New Roman" w:eastAsia="Times New Roman" w:hAnsi="Times New Roman" w:cs="Times New Roman"/>
        </w:rPr>
        <w:t>der to</w:t>
      </w:r>
      <w:proofErr w:type="gramEnd"/>
      <w:r>
        <w:rPr>
          <w:rFonts w:ascii="Times New Roman" w:eastAsia="Times New Roman" w:hAnsi="Times New Roman" w:cs="Times New Roman"/>
        </w:rPr>
        <w:t xml:space="preserve"> study and address concer</w:t>
      </w:r>
      <w:r>
        <w:rPr>
          <w:rFonts w:ascii="Times New Roman" w:eastAsia="Times New Roman" w:hAnsi="Times New Roman" w:cs="Times New Roman"/>
        </w:rPr>
        <w:t>ns that arose regarding the presidential nominating process to review the nominating process to ensure that it is accessible, transparent, and inclusive;</w:t>
      </w:r>
    </w:p>
    <w:p w:rsidR="00623E6E" w:rsidRDefault="00C04A02">
      <w:pPr>
        <w:spacing w:after="100" w:line="240" w:lineRule="auto"/>
        <w:rPr>
          <w:rFonts w:ascii="Times New Roman" w:eastAsia="Times New Roman" w:hAnsi="Times New Roman" w:cs="Times New Roman"/>
        </w:rPr>
      </w:pPr>
      <w:r>
        <w:rPr>
          <w:rFonts w:ascii="Times New Roman" w:eastAsia="Times New Roman" w:hAnsi="Times New Roman" w:cs="Times New Roman"/>
        </w:rPr>
        <w:t xml:space="preserve">Whereas, there are four specific areas of review that are set forth in the mandate, wherein the first </w:t>
      </w:r>
      <w:r>
        <w:rPr>
          <w:rFonts w:ascii="Times New Roman" w:eastAsia="Times New Roman" w:hAnsi="Times New Roman" w:cs="Times New Roman"/>
        </w:rPr>
        <w:t>area relates to the manner of voting during the presidential nominating process and making recommendations that will increase participation and inclusion in the primary process;</w:t>
      </w:r>
    </w:p>
    <w:p w:rsidR="00623E6E" w:rsidRDefault="00C04A02">
      <w:pPr>
        <w:spacing w:after="100" w:line="240" w:lineRule="auto"/>
        <w:rPr>
          <w:rFonts w:ascii="Times New Roman" w:eastAsia="Times New Roman" w:hAnsi="Times New Roman" w:cs="Times New Roman"/>
        </w:rPr>
      </w:pPr>
      <w:r>
        <w:rPr>
          <w:rFonts w:ascii="Times New Roman" w:eastAsia="Times New Roman" w:hAnsi="Times New Roman" w:cs="Times New Roman"/>
        </w:rPr>
        <w:t>Whereas, the second area focuses on how to make the caucus process less burden</w:t>
      </w:r>
      <w:r>
        <w:rPr>
          <w:rFonts w:ascii="Times New Roman" w:eastAsia="Times New Roman" w:hAnsi="Times New Roman" w:cs="Times New Roman"/>
        </w:rPr>
        <w:t>some and more inclusive, transparent, and accessible to participants;</w:t>
      </w:r>
    </w:p>
    <w:p w:rsidR="00623E6E" w:rsidRDefault="00C04A02">
      <w:pPr>
        <w:spacing w:after="100" w:line="240" w:lineRule="auto"/>
        <w:rPr>
          <w:rFonts w:ascii="Times New Roman" w:eastAsia="Times New Roman" w:hAnsi="Times New Roman" w:cs="Times New Roman"/>
        </w:rPr>
      </w:pPr>
      <w:r>
        <w:rPr>
          <w:rFonts w:ascii="Times New Roman" w:eastAsia="Times New Roman" w:hAnsi="Times New Roman" w:cs="Times New Roman"/>
        </w:rPr>
        <w:t>Whereas, the third area of review relates to revising and reducing the role that unpledged delegates play in the process;</w:t>
      </w:r>
    </w:p>
    <w:p w:rsidR="00623E6E" w:rsidRDefault="00C04A02">
      <w:pPr>
        <w:spacing w:after="100" w:line="240" w:lineRule="auto"/>
        <w:rPr>
          <w:rFonts w:ascii="Times New Roman" w:eastAsia="Times New Roman" w:hAnsi="Times New Roman" w:cs="Times New Roman"/>
        </w:rPr>
      </w:pPr>
      <w:r>
        <w:rPr>
          <w:rFonts w:ascii="Times New Roman" w:eastAsia="Times New Roman" w:hAnsi="Times New Roman" w:cs="Times New Roman"/>
        </w:rPr>
        <w:t>Whereas, the fourth area of review relates to party reforms with</w:t>
      </w:r>
      <w:r>
        <w:rPr>
          <w:rFonts w:ascii="Times New Roman" w:eastAsia="Times New Roman" w:hAnsi="Times New Roman" w:cs="Times New Roman"/>
        </w:rPr>
        <w:t xml:space="preserve"> the specific focus on making our party and our candidates competitive in every region, broadening the Party’s base, and empowering Democrats at the grassroots level, as well as expanding the Party’s donor base;</w:t>
      </w:r>
    </w:p>
    <w:p w:rsidR="00623E6E" w:rsidRDefault="00C04A02">
      <w:pPr>
        <w:spacing w:after="100" w:line="240" w:lineRule="auto"/>
        <w:rPr>
          <w:rFonts w:ascii="Times New Roman" w:eastAsia="Times New Roman" w:hAnsi="Times New Roman" w:cs="Times New Roman"/>
        </w:rPr>
      </w:pPr>
      <w:r>
        <w:rPr>
          <w:rFonts w:ascii="Times New Roman" w:eastAsia="Times New Roman" w:hAnsi="Times New Roman" w:cs="Times New Roman"/>
        </w:rPr>
        <w:t xml:space="preserve">Whereas, the Unity Reform Commission passed </w:t>
      </w:r>
      <w:r>
        <w:rPr>
          <w:rFonts w:ascii="Times New Roman" w:eastAsia="Times New Roman" w:hAnsi="Times New Roman" w:cs="Times New Roman"/>
        </w:rPr>
        <w:t>their recommendations to the DNC Rules and Bylaws Committee and the DNC Rules and Bylaws Committee has adopted the essence of those recommendations into official DNC documents with the goal of making the Democratic Party more democratic;</w:t>
      </w:r>
    </w:p>
    <w:p w:rsidR="00623E6E" w:rsidRDefault="00C04A02">
      <w:pPr>
        <w:spacing w:after="100" w:line="240" w:lineRule="auto"/>
        <w:rPr>
          <w:rFonts w:ascii="Times New Roman" w:eastAsia="Times New Roman" w:hAnsi="Times New Roman" w:cs="Times New Roman"/>
        </w:rPr>
      </w:pPr>
      <w:r>
        <w:rPr>
          <w:rFonts w:ascii="Times New Roman" w:eastAsia="Times New Roman" w:hAnsi="Times New Roman" w:cs="Times New Roman"/>
        </w:rPr>
        <w:t>Whereas, the Unity</w:t>
      </w:r>
      <w:r>
        <w:rPr>
          <w:rFonts w:ascii="Times New Roman" w:eastAsia="Times New Roman" w:hAnsi="Times New Roman" w:cs="Times New Roman"/>
        </w:rPr>
        <w:t xml:space="preserve"> Reform Commission and the DNC Rules and Bylaw Committee recognizes that our Party must be open, transparent, and accessible, one that is effectively working to organize in every ZIP code and speak to every voter, and support Democrats up and down the ball</w:t>
      </w:r>
      <w:r>
        <w:rPr>
          <w:rFonts w:ascii="Times New Roman" w:eastAsia="Times New Roman" w:hAnsi="Times New Roman" w:cs="Times New Roman"/>
        </w:rPr>
        <w:t>ot so we can improve the lives of working families;</w:t>
      </w:r>
    </w:p>
    <w:p w:rsidR="00623E6E" w:rsidRDefault="00C04A02">
      <w:pPr>
        <w:spacing w:after="100" w:line="240" w:lineRule="auto"/>
        <w:rPr>
          <w:rFonts w:ascii="Times New Roman" w:eastAsia="Times New Roman" w:hAnsi="Times New Roman" w:cs="Times New Roman"/>
        </w:rPr>
      </w:pPr>
      <w:r>
        <w:rPr>
          <w:rFonts w:ascii="Times New Roman" w:eastAsia="Times New Roman" w:hAnsi="Times New Roman" w:cs="Times New Roman"/>
        </w:rPr>
        <w:t>Whereas, the Unity Reform Commission and the DNC Rules and Bylaw Committee believes that the Democratic Party must prioritize voting rights at all levels, that our democracy is under attack as Republicans</w:t>
      </w:r>
      <w:r>
        <w:rPr>
          <w:rFonts w:ascii="Times New Roman" w:eastAsia="Times New Roman" w:hAnsi="Times New Roman" w:cs="Times New Roman"/>
        </w:rPr>
        <w:t xml:space="preserve"> push to reinstate voting barriers and deregulate elections and political spending, that Democrats must act internally to model our commitment to the belief that “every vote must count,” that Democrats cannot wait for a new Supreme Court or a new Congress </w:t>
      </w:r>
      <w:r>
        <w:rPr>
          <w:rFonts w:ascii="Times New Roman" w:eastAsia="Times New Roman" w:hAnsi="Times New Roman" w:cs="Times New Roman"/>
        </w:rPr>
        <w:t>to act on this issue, that we must act as though getting both a better Court and a more effective Congress depend on increasing voting rights and turnout;</w:t>
      </w:r>
    </w:p>
    <w:p w:rsidR="00623E6E" w:rsidRDefault="00C04A02">
      <w:pPr>
        <w:spacing w:after="100" w:line="240" w:lineRule="auto"/>
        <w:rPr>
          <w:rFonts w:ascii="Times New Roman" w:eastAsia="Times New Roman" w:hAnsi="Times New Roman" w:cs="Times New Roman"/>
        </w:rPr>
      </w:pPr>
      <w:r>
        <w:rPr>
          <w:rFonts w:ascii="Times New Roman" w:eastAsia="Times New Roman" w:hAnsi="Times New Roman" w:cs="Times New Roman"/>
        </w:rPr>
        <w:t xml:space="preserve">Whereas, it is not enough for Democrats to simply attack Supreme Court rulings like Citizens United, </w:t>
      </w:r>
      <w:r>
        <w:rPr>
          <w:rFonts w:ascii="Times New Roman" w:eastAsia="Times New Roman" w:hAnsi="Times New Roman" w:cs="Times New Roman"/>
        </w:rPr>
        <w:t>we must expand our grassroots fundraising beyond wealthy donors and corporations and State Parties and the DNC itself must be a model for inclusion, democracy, and transparency;</w:t>
      </w:r>
    </w:p>
    <w:p w:rsidR="00623E6E" w:rsidRDefault="00C04A02">
      <w:pPr>
        <w:spacing w:after="100" w:line="240" w:lineRule="auto"/>
        <w:rPr>
          <w:rFonts w:ascii="Times New Roman" w:eastAsia="Times New Roman" w:hAnsi="Times New Roman" w:cs="Times New Roman"/>
        </w:rPr>
      </w:pPr>
      <w:r>
        <w:rPr>
          <w:rFonts w:ascii="Times New Roman" w:eastAsia="Times New Roman" w:hAnsi="Times New Roman" w:cs="Times New Roman"/>
        </w:rPr>
        <w:t>Whereas, we recognize that voting rights in the United States are under attack</w:t>
      </w:r>
      <w:r>
        <w:rPr>
          <w:rFonts w:ascii="Times New Roman" w:eastAsia="Times New Roman" w:hAnsi="Times New Roman" w:cs="Times New Roman"/>
        </w:rPr>
        <w:t xml:space="preserve"> and that turnout has fallen below the rest of the developed world and the Unity Reform Commission and the DNC Rules and Bylaw Committee stand united to work for change inside our Party and across our nation;</w:t>
      </w:r>
    </w:p>
    <w:p w:rsidR="00623E6E" w:rsidRDefault="00C04A02">
      <w:pPr>
        <w:rPr>
          <w:rFonts w:ascii="Times New Roman" w:eastAsia="Times New Roman" w:hAnsi="Times New Roman" w:cs="Times New Roman"/>
        </w:rPr>
      </w:pPr>
      <w:r>
        <w:rPr>
          <w:rFonts w:ascii="Times New Roman" w:eastAsia="Times New Roman" w:hAnsi="Times New Roman" w:cs="Times New Roman"/>
          <w:i/>
        </w:rPr>
        <w:t>Be it Resolved</w:t>
      </w:r>
      <w:r>
        <w:rPr>
          <w:rFonts w:ascii="Times New Roman" w:eastAsia="Times New Roman" w:hAnsi="Times New Roman" w:cs="Times New Roman"/>
        </w:rPr>
        <w:t>, That the (insert organization p</w:t>
      </w:r>
      <w:r>
        <w:rPr>
          <w:rFonts w:ascii="Times New Roman" w:eastAsia="Times New Roman" w:hAnsi="Times New Roman" w:cs="Times New Roman"/>
        </w:rPr>
        <w:t>assing the resolutions) calls on our DNC members to use their vote, as elected representatives of the (insert state or territory name) Democratic Party, to support the reforms supported by both the Unity Reform Commission and the DNC Rules and Bylaws Commi</w:t>
      </w:r>
      <w:r>
        <w:rPr>
          <w:rFonts w:ascii="Times New Roman" w:eastAsia="Times New Roman" w:hAnsi="Times New Roman" w:cs="Times New Roman"/>
        </w:rPr>
        <w:t>ttee and to support a roll call of the vote.</w:t>
      </w:r>
    </w:p>
    <w:p w:rsidR="00623E6E" w:rsidRDefault="00623E6E">
      <w:pPr>
        <w:spacing w:after="100"/>
        <w:rPr>
          <w:rFonts w:ascii="Times New Roman" w:eastAsia="Times New Roman" w:hAnsi="Times New Roman" w:cs="Times New Roman"/>
        </w:rPr>
      </w:pPr>
    </w:p>
    <w:p w:rsidR="00623E6E" w:rsidRDefault="00C04A02">
      <w:pPr>
        <w:spacing w:after="100" w:line="240" w:lineRule="auto"/>
        <w:rPr>
          <w:rFonts w:ascii="Times New Roman" w:eastAsia="Times New Roman" w:hAnsi="Times New Roman" w:cs="Times New Roman"/>
        </w:rPr>
      </w:pPr>
      <w:r>
        <w:rPr>
          <w:rFonts w:ascii="Times New Roman" w:eastAsia="Times New Roman" w:hAnsi="Times New Roman" w:cs="Times New Roman"/>
        </w:rPr>
        <w:t>Submitted by (insert name)</w:t>
      </w:r>
    </w:p>
    <w:p w:rsidR="00623E6E" w:rsidRDefault="00C04A02">
      <w:pPr>
        <w:spacing w:after="100" w:line="240" w:lineRule="auto"/>
        <w:rPr>
          <w:rFonts w:ascii="Times New Roman" w:eastAsia="Times New Roman" w:hAnsi="Times New Roman" w:cs="Times New Roman"/>
        </w:rPr>
      </w:pPr>
      <w:r>
        <w:rPr>
          <w:rFonts w:ascii="Times New Roman" w:eastAsia="Times New Roman" w:hAnsi="Times New Roman" w:cs="Times New Roman"/>
        </w:rPr>
        <w:t>(insert date)</w:t>
      </w:r>
    </w:p>
    <w:p w:rsidR="00C04A02" w:rsidRDefault="00C04A02">
      <w:pPr>
        <w:spacing w:after="100" w:line="240" w:lineRule="auto"/>
        <w:rPr>
          <w:rFonts w:ascii="Times New Roman" w:eastAsia="Times New Roman" w:hAnsi="Times New Roman" w:cs="Times New Roman"/>
        </w:rPr>
      </w:pPr>
    </w:p>
    <w:p w:rsidR="00C04A02" w:rsidRDefault="00C04A02">
      <w:pPr>
        <w:spacing w:after="100" w:line="240" w:lineRule="auto"/>
        <w:rPr>
          <w:rFonts w:ascii="Times New Roman" w:eastAsia="Times New Roman" w:hAnsi="Times New Roman" w:cs="Times New Roman"/>
        </w:rPr>
      </w:pPr>
      <w:r>
        <w:rPr>
          <w:rFonts w:ascii="Times New Roman" w:eastAsia="Times New Roman" w:hAnsi="Times New Roman" w:cs="Times New Roman"/>
        </w:rPr>
        <w:t>(Once passed, format and send to each DNC member before August 23, 2018)</w:t>
      </w:r>
    </w:p>
    <w:sectPr w:rsidR="00C04A02" w:rsidSect="00C04A02">
      <w:pgSz w:w="12240" w:h="15840"/>
      <w:pgMar w:top="1440" w:right="1080" w:bottom="144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E6E"/>
    <w:rsid w:val="00623E6E"/>
    <w:rsid w:val="00C0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623C"/>
  <w15:docId w15:val="{1C5BAC24-E9BC-45DB-9710-9A42A31B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Vic</dc:creator>
  <cp:lastModifiedBy>Tim Vic</cp:lastModifiedBy>
  <cp:revision>2</cp:revision>
  <dcterms:created xsi:type="dcterms:W3CDTF">2018-07-15T22:42:00Z</dcterms:created>
  <dcterms:modified xsi:type="dcterms:W3CDTF">2018-07-15T22:42:00Z</dcterms:modified>
</cp:coreProperties>
</file>